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Ward Council Agenda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Keep a shared meeting focused on plans, owners, and follow-through.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MEETING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Date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Time / place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Facilitator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Next review date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DISCUSSION &amp; DECISIONS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3684"/>
        <w:gridCol w:w="2026"/>
        <w:gridCol w:w="1105"/>
        <w:gridCol w:w="3684"/>
      </w:tblGrid>
      <w:tr>
        <w:trPr>
          <w:cantSplit/>
          <w:tblHeader/>
          <w:trHeight w:val="350" w:hRule="atLeast"/>
        </w:trPr>
        <w:tc>
          <w:tcPr>
            <w:tcW w:w="3684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Topic</w:t>
            </w:r>
          </w:p>
        </w:tc>
        <w:tc>
          <w:tcPr>
            <w:tcW w:w="202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Lead</w:t>
            </w:r>
          </w:p>
        </w:tc>
        <w:tc>
          <w:tcPr>
            <w:tcW w:w="110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Time</w:t>
            </w:r>
          </w:p>
        </w:tc>
        <w:tc>
          <w:tcPr>
            <w:tcW w:w="3684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Next step</w:t>
            </w:r>
          </w:p>
        </w:tc>
      </w:tr>
      <w:tr>
        <w:trPr>
          <w:cantSplit/>
          <w:trHeight w:val="400" w:hRule="atLeast"/>
        </w:trPr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Opening / purpose</w:t>
            </w:r>
          </w:p>
        </w:tc>
        <w:tc>
          <w:tcPr>
            <w:tcW w:w="20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1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684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Review previous actions</w:t>
            </w:r>
          </w:p>
        </w:tc>
        <w:tc>
          <w:tcPr>
            <w:tcW w:w="202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10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684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Upcoming worship &amp; activities</w:t>
            </w:r>
          </w:p>
        </w:tc>
        <w:tc>
          <w:tcPr>
            <w:tcW w:w="20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1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684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Service and coordination</w:t>
            </w:r>
          </w:p>
        </w:tc>
        <w:tc>
          <w:tcPr>
            <w:tcW w:w="202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10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684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Calendar / announcements</w:t>
            </w:r>
          </w:p>
        </w:tc>
        <w:tc>
          <w:tcPr>
            <w:tcW w:w="20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1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684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ACTION ITEMS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526"/>
        <w:gridCol w:w="2395"/>
        <w:gridCol w:w="2579"/>
      </w:tblGrid>
      <w:tr>
        <w:trPr>
          <w:cantSplit/>
          <w:tblHeader/>
          <w:trHeight w:val="350" w:hRule="atLeast"/>
        </w:trPr>
        <w:tc>
          <w:tcPr>
            <w:tcW w:w="552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Action / next step</w:t>
            </w:r>
          </w:p>
        </w:tc>
        <w:tc>
          <w:tcPr>
            <w:tcW w:w="239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Owner</w:t>
            </w:r>
          </w:p>
        </w:tc>
        <w:tc>
          <w:tcPr>
            <w:tcW w:w="2579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Due / review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te"/>
        <w:spacing w:after="130"/>
      </w:pPr>
      <w:r>
        <w:rPr>
          <w:color w:val="5B6C6F"/>
          <w:sz w:val="17"/>
        </w:rPr>
        <w:t xml:space="preserve">Keep personal or confidential details in approved, restricted channels.</w:t>
      </w:r>
    </w:p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